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26" w:rsidRDefault="009228BF" w:rsidP="00F12F26">
      <w:pPr>
        <w:pStyle w:val="a9"/>
        <w:jc w:val="center"/>
      </w:pPr>
      <w:r w:rsidRPr="00F12F26">
        <w:t>АНАЛИТИЧЕСКАЯ СПРАВКА</w:t>
      </w: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  <w:r>
        <w:t>Образовательные результаты МКОУ «</w:t>
      </w:r>
      <w:proofErr w:type="spellStart"/>
      <w:r>
        <w:t>Дубримахинская</w:t>
      </w:r>
      <w:proofErr w:type="spellEnd"/>
      <w:r>
        <w:t xml:space="preserve"> СОШ»</w:t>
      </w:r>
    </w:p>
    <w:p w:rsidR="00503DB1" w:rsidRDefault="00503DB1" w:rsidP="00F12F26">
      <w:pPr>
        <w:pStyle w:val="a9"/>
        <w:jc w:val="center"/>
      </w:pPr>
    </w:p>
    <w:p w:rsidR="0096731F" w:rsidRDefault="0096731F" w:rsidP="0096731F">
      <w:pPr>
        <w:pStyle w:val="a9"/>
        <w:rPr>
          <w:rFonts w:eastAsia="Calibri"/>
        </w:rPr>
      </w:pPr>
      <w:proofErr w:type="gramStart"/>
      <w:r>
        <w:rPr>
          <w:rFonts w:eastAsia="Calibri"/>
        </w:rPr>
        <w:t>СВОДНАЯ</w:t>
      </w:r>
      <w:proofErr w:type="gramEnd"/>
      <w:r>
        <w:rPr>
          <w:rFonts w:eastAsia="Calibri"/>
        </w:rPr>
        <w:t xml:space="preserve"> ТАБЛИЦ ПО РЕЗУЛЬТАТА ЕГЭ и ОГЭ:</w:t>
      </w:r>
    </w:p>
    <w:p w:rsidR="0096731F" w:rsidRDefault="0096731F" w:rsidP="0096731F">
      <w:pPr>
        <w:pStyle w:val="a9"/>
        <w:rPr>
          <w:rFonts w:eastAsia="Calibri"/>
        </w:rPr>
      </w:pPr>
    </w:p>
    <w:tbl>
      <w:tblPr>
        <w:tblStyle w:val="aa"/>
        <w:tblW w:w="0" w:type="auto"/>
        <w:tblInd w:w="-743" w:type="dxa"/>
        <w:tblLook w:val="04A0"/>
      </w:tblPr>
      <w:tblGrid>
        <w:gridCol w:w="2074"/>
        <w:gridCol w:w="1945"/>
        <w:gridCol w:w="1617"/>
        <w:gridCol w:w="1528"/>
        <w:gridCol w:w="1617"/>
        <w:gridCol w:w="1505"/>
      </w:tblGrid>
      <w:tr w:rsidR="0096731F" w:rsidTr="00F372CB">
        <w:trPr>
          <w:trHeight w:val="296"/>
        </w:trPr>
        <w:tc>
          <w:tcPr>
            <w:tcW w:w="2097" w:type="dxa"/>
            <w:vMerge w:val="restart"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УЧЕБНЫЙ </w:t>
            </w:r>
          </w:p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25" w:type="dxa"/>
            <w:vMerge w:val="restart"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</w:tr>
      <w:tr w:rsidR="0096731F" w:rsidTr="00F372CB">
        <w:trPr>
          <w:trHeight w:val="347"/>
        </w:trPr>
        <w:tc>
          <w:tcPr>
            <w:tcW w:w="2097" w:type="dxa"/>
            <w:vMerge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96731F" w:rsidTr="00F372CB">
        <w:tc>
          <w:tcPr>
            <w:tcW w:w="2097" w:type="dxa"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3,87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5" w:type="dxa"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3,95</w:t>
            </w:r>
          </w:p>
        </w:tc>
      </w:tr>
      <w:tr w:rsidR="0096731F" w:rsidTr="00F372CB">
        <w:tc>
          <w:tcPr>
            <w:tcW w:w="2097" w:type="dxa"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2025" w:type="dxa"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5" w:type="dxa"/>
            <w:tcBorders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3,98</w:t>
            </w:r>
          </w:p>
        </w:tc>
      </w:tr>
      <w:tr w:rsidR="0096731F" w:rsidTr="00F372CB">
        <w:trPr>
          <w:trHeight w:val="184"/>
        </w:trPr>
        <w:tc>
          <w:tcPr>
            <w:tcW w:w="2097" w:type="dxa"/>
            <w:tcBorders>
              <w:bottom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2019/2020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bottom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4,01</w:t>
            </w:r>
          </w:p>
        </w:tc>
      </w:tr>
      <w:tr w:rsidR="0096731F" w:rsidTr="00F372CB">
        <w:trPr>
          <w:trHeight w:val="143"/>
        </w:trPr>
        <w:tc>
          <w:tcPr>
            <w:tcW w:w="2097" w:type="dxa"/>
            <w:tcBorders>
              <w:top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</w:tcPr>
          <w:p w:rsidR="0096731F" w:rsidRDefault="0096731F" w:rsidP="00F372CB">
            <w:pPr>
              <w:pStyle w:val="a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6731F" w:rsidRDefault="0096731F" w:rsidP="0096731F">
      <w:pPr>
        <w:pStyle w:val="a9"/>
        <w:jc w:val="center"/>
        <w:rPr>
          <w:rFonts w:eastAsia="Calibri"/>
        </w:rPr>
      </w:pPr>
    </w:p>
    <w:p w:rsidR="0096731F" w:rsidRDefault="0096731F" w:rsidP="0096731F">
      <w:pPr>
        <w:pStyle w:val="a9"/>
        <w:rPr>
          <w:rFonts w:eastAsia="Calibri"/>
        </w:rPr>
      </w:pPr>
      <w:r>
        <w:rPr>
          <w:rFonts w:eastAsia="Calibri"/>
        </w:rPr>
        <w:t xml:space="preserve">В 2020 году поступили в </w:t>
      </w:r>
      <w:proofErr w:type="spellStart"/>
      <w:r>
        <w:rPr>
          <w:rFonts w:eastAsia="Calibri"/>
        </w:rPr>
        <w:t>ССУЗы</w:t>
      </w:r>
      <w:proofErr w:type="spellEnd"/>
      <w:r>
        <w:rPr>
          <w:rFonts w:eastAsia="Calibri"/>
        </w:rPr>
        <w:t xml:space="preserve"> 5 человек.</w:t>
      </w:r>
    </w:p>
    <w:p w:rsidR="00503DB1" w:rsidRDefault="00503DB1" w:rsidP="00F12F26">
      <w:pPr>
        <w:pStyle w:val="a9"/>
        <w:jc w:val="center"/>
      </w:pPr>
    </w:p>
    <w:p w:rsidR="008A1805" w:rsidRDefault="008A1805" w:rsidP="00F12F26">
      <w:pPr>
        <w:pStyle w:val="a9"/>
        <w:jc w:val="center"/>
      </w:pPr>
    </w:p>
    <w:p w:rsidR="00503DB1" w:rsidRDefault="008A1805" w:rsidP="00F12F26">
      <w:pPr>
        <w:pStyle w:val="a9"/>
        <w:jc w:val="center"/>
        <w:rPr>
          <w:rFonts w:eastAsia="Calibri"/>
        </w:rPr>
      </w:pPr>
      <w:r>
        <w:rPr>
          <w:rFonts w:eastAsia="Calibri"/>
        </w:rPr>
        <w:t xml:space="preserve">АНАЛИЗ ИТОГОВОЙ АТТЕСТАЦИИ ЗА 2018/2019 </w:t>
      </w:r>
      <w:proofErr w:type="spellStart"/>
      <w:r>
        <w:rPr>
          <w:rFonts w:eastAsia="Calibri"/>
        </w:rPr>
        <w:t>уч</w:t>
      </w:r>
      <w:proofErr w:type="spellEnd"/>
      <w:r>
        <w:rPr>
          <w:rFonts w:eastAsia="Calibri"/>
        </w:rPr>
        <w:t>. год.</w:t>
      </w:r>
    </w:p>
    <w:p w:rsidR="008A1805" w:rsidRDefault="008A1805" w:rsidP="00F12F26">
      <w:pPr>
        <w:pStyle w:val="a9"/>
        <w:jc w:val="center"/>
        <w:rPr>
          <w:rFonts w:eastAsia="Calibri"/>
        </w:rPr>
      </w:pPr>
    </w:p>
    <w:p w:rsidR="008A1805" w:rsidRDefault="008A1805" w:rsidP="00F12F26">
      <w:pPr>
        <w:pStyle w:val="a9"/>
        <w:jc w:val="center"/>
        <w:rPr>
          <w:rFonts w:eastAsia="Calibri"/>
        </w:rPr>
      </w:pPr>
      <w:r>
        <w:rPr>
          <w:rFonts w:eastAsia="Calibri"/>
        </w:rPr>
        <w:t>Результаты ОГЭ в 9 классе:</w:t>
      </w:r>
    </w:p>
    <w:p w:rsidR="008A1805" w:rsidRDefault="008A1805" w:rsidP="00F12F26">
      <w:pPr>
        <w:pStyle w:val="a9"/>
        <w:jc w:val="center"/>
        <w:rPr>
          <w:rFonts w:eastAsia="Calibri"/>
        </w:rPr>
      </w:pPr>
      <w:r>
        <w:rPr>
          <w:rFonts w:eastAsia="Calibri"/>
        </w:rPr>
        <w:t>Русский язы</w:t>
      </w:r>
      <w:proofErr w:type="gramStart"/>
      <w:r>
        <w:rPr>
          <w:rFonts w:eastAsia="Calibri"/>
        </w:rPr>
        <w:t>к-</w:t>
      </w:r>
      <w:proofErr w:type="gramEnd"/>
      <w:r>
        <w:rPr>
          <w:rFonts w:eastAsia="Calibri"/>
        </w:rPr>
        <w:t xml:space="preserve"> средний балл 3,8 и успеваемость – 100%</w:t>
      </w:r>
    </w:p>
    <w:p w:rsidR="008A1805" w:rsidRDefault="008A1805" w:rsidP="00F12F26">
      <w:pPr>
        <w:pStyle w:val="a9"/>
        <w:jc w:val="center"/>
        <w:rPr>
          <w:rFonts w:eastAsia="Calibri"/>
        </w:rPr>
      </w:pPr>
      <w:r>
        <w:rPr>
          <w:rFonts w:eastAsia="Calibri"/>
        </w:rPr>
        <w:t>Математика – средний балл 4,2 и успеваемость – 100%.</w:t>
      </w:r>
    </w:p>
    <w:p w:rsidR="008A1805" w:rsidRDefault="008A1805" w:rsidP="00F12F26">
      <w:pPr>
        <w:pStyle w:val="a9"/>
        <w:jc w:val="center"/>
        <w:rPr>
          <w:rFonts w:eastAsia="Calibri"/>
        </w:rPr>
      </w:pPr>
    </w:p>
    <w:p w:rsidR="008A1805" w:rsidRDefault="008A1805" w:rsidP="008A1805">
      <w:pPr>
        <w:pStyle w:val="a9"/>
        <w:jc w:val="center"/>
        <w:rPr>
          <w:rFonts w:eastAsia="Calibri"/>
        </w:rPr>
      </w:pPr>
      <w:r>
        <w:rPr>
          <w:rFonts w:eastAsia="Calibri"/>
        </w:rPr>
        <w:t>Экзамены по выбору: ГЕОГРАФИЯ средний балл 3,8 и успеваемость – 100%</w:t>
      </w:r>
    </w:p>
    <w:p w:rsidR="008A1805" w:rsidRDefault="008A1805" w:rsidP="008A1805">
      <w:pPr>
        <w:pStyle w:val="a9"/>
        <w:jc w:val="center"/>
        <w:rPr>
          <w:rFonts w:eastAsia="Calibri"/>
        </w:rPr>
      </w:pPr>
      <w:r>
        <w:t xml:space="preserve">                                       БИОЛОГИЯ </w:t>
      </w:r>
      <w:r>
        <w:rPr>
          <w:rFonts w:eastAsia="Calibri"/>
        </w:rPr>
        <w:t>средний балл 3,8 и успеваемость – 100%</w:t>
      </w:r>
    </w:p>
    <w:p w:rsidR="008A1805" w:rsidRDefault="008A1805" w:rsidP="008A1805">
      <w:pPr>
        <w:pStyle w:val="a9"/>
      </w:pPr>
      <w:r>
        <w:t xml:space="preserve">                                       </w:t>
      </w:r>
    </w:p>
    <w:p w:rsidR="008A1805" w:rsidRDefault="008A1805" w:rsidP="008A1805">
      <w:pPr>
        <w:pStyle w:val="a9"/>
      </w:pPr>
      <w:r>
        <w:t xml:space="preserve">Результаты ЕГЭ в </w:t>
      </w:r>
      <w:r w:rsidR="00035880">
        <w:t>11 классе: Русский язык – средний балл 39;</w:t>
      </w:r>
    </w:p>
    <w:p w:rsidR="00035880" w:rsidRDefault="00035880" w:rsidP="008A1805">
      <w:pPr>
        <w:pStyle w:val="a9"/>
      </w:pPr>
      <w:r>
        <w:t xml:space="preserve">                                                  Математика – средний балл 29.</w:t>
      </w:r>
    </w:p>
    <w:p w:rsidR="008A1805" w:rsidRDefault="008A1805" w:rsidP="008A1805">
      <w:pPr>
        <w:pStyle w:val="a9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503DB1" w:rsidRDefault="00503DB1" w:rsidP="00F12F26">
      <w:pPr>
        <w:pStyle w:val="a9"/>
        <w:jc w:val="center"/>
      </w:pPr>
    </w:p>
    <w:p w:rsidR="00A31AEC" w:rsidRDefault="00A31AEC" w:rsidP="00035880">
      <w:pPr>
        <w:pStyle w:val="a9"/>
      </w:pPr>
    </w:p>
    <w:p w:rsidR="00A31AEC" w:rsidRDefault="00A31AEC" w:rsidP="00F12F26">
      <w:pPr>
        <w:pStyle w:val="a9"/>
        <w:jc w:val="center"/>
      </w:pPr>
    </w:p>
    <w:p w:rsidR="00F12F26" w:rsidRDefault="00503DB1" w:rsidP="00F12F26">
      <w:pPr>
        <w:pStyle w:val="a9"/>
        <w:jc w:val="center"/>
      </w:pPr>
      <w:r>
        <w:t xml:space="preserve"> М</w:t>
      </w:r>
      <w:r w:rsidR="009228BF" w:rsidRPr="00F12F26">
        <w:t>атериально-техническ</w:t>
      </w:r>
      <w:r>
        <w:t xml:space="preserve">ая </w:t>
      </w:r>
      <w:r w:rsidR="009228BF" w:rsidRPr="00F12F26">
        <w:t>обеспечен</w:t>
      </w:r>
      <w:r>
        <w:t>ность</w:t>
      </w:r>
      <w:r w:rsidR="009228BF" w:rsidRPr="00F12F26">
        <w:t xml:space="preserve"> </w:t>
      </w:r>
    </w:p>
    <w:p w:rsidR="00F12F26" w:rsidRDefault="009228BF" w:rsidP="00F12F26">
      <w:pPr>
        <w:pStyle w:val="a9"/>
        <w:jc w:val="center"/>
      </w:pPr>
      <w:r w:rsidRPr="00F12F26">
        <w:t>образовательной деятельности</w:t>
      </w:r>
      <w:r w:rsidR="00F12F26">
        <w:t xml:space="preserve"> </w:t>
      </w:r>
    </w:p>
    <w:p w:rsidR="00F12F26" w:rsidRDefault="00F12F26" w:rsidP="00F12F26">
      <w:pPr>
        <w:pStyle w:val="a9"/>
        <w:jc w:val="center"/>
      </w:pPr>
      <w:r>
        <w:t>МКОУ «Дубримахинская СОШ»</w:t>
      </w:r>
    </w:p>
    <w:p w:rsidR="00F12F26" w:rsidRDefault="009228BF" w:rsidP="002A19A1">
      <w:pPr>
        <w:pStyle w:val="a9"/>
      </w:pPr>
      <w:r w:rsidRPr="00F12F26">
        <w:t xml:space="preserve"> </w:t>
      </w:r>
    </w:p>
    <w:p w:rsidR="009228BF" w:rsidRPr="00F12F26" w:rsidRDefault="009228BF" w:rsidP="002A19A1">
      <w:pPr>
        <w:pStyle w:val="a9"/>
        <w:ind w:firstLine="708"/>
      </w:pPr>
      <w:r w:rsidRPr="00F12F26">
        <w:t xml:space="preserve">В ходе </w:t>
      </w:r>
      <w:r w:rsidR="00F12F26">
        <w:t>самообследования в рамках проекта «500+»</w:t>
      </w:r>
      <w:r w:rsidRPr="00F12F26">
        <w:t xml:space="preserve"> были изуч</w:t>
      </w:r>
      <w:r w:rsidR="002A19A1">
        <w:t>ены материально-технические</w:t>
      </w:r>
      <w:r w:rsidR="00F12F26">
        <w:t xml:space="preserve"> у</w:t>
      </w:r>
      <w:r w:rsidR="002A19A1">
        <w:t>с</w:t>
      </w:r>
      <w:r w:rsidR="00F12F26">
        <w:t>ловия функционирования</w:t>
      </w:r>
      <w:r w:rsidR="002A19A1" w:rsidRPr="002A19A1">
        <w:t xml:space="preserve"> </w:t>
      </w:r>
      <w:r w:rsidR="002A19A1">
        <w:t>МКОУ «</w:t>
      </w:r>
      <w:proofErr w:type="spellStart"/>
      <w:r w:rsidR="002A19A1">
        <w:t>Дубримахинская</w:t>
      </w:r>
      <w:proofErr w:type="spellEnd"/>
      <w:r w:rsidR="002A19A1">
        <w:t xml:space="preserve"> СОШ»</w:t>
      </w:r>
      <w:r w:rsidRPr="00F12F26">
        <w:t>.</w:t>
      </w:r>
    </w:p>
    <w:p w:rsidR="009228BF" w:rsidRPr="00F12F26" w:rsidRDefault="002A19A1" w:rsidP="002A19A1">
      <w:pPr>
        <w:pStyle w:val="a9"/>
        <w:ind w:firstLine="708"/>
      </w:pPr>
      <w:r>
        <w:t>Здание у</w:t>
      </w:r>
      <w:r w:rsidR="009228BF" w:rsidRPr="00F12F26">
        <w:t>чреждения</w:t>
      </w:r>
      <w:r>
        <w:t xml:space="preserve"> было</w:t>
      </w:r>
      <w:r w:rsidR="009228BF" w:rsidRPr="00F12F26">
        <w:t xml:space="preserve"> введено в эксплуатацию в 19</w:t>
      </w:r>
      <w:r w:rsidR="0039672E" w:rsidRPr="00F12F26">
        <w:t>36</w:t>
      </w:r>
      <w:r w:rsidR="009228BF" w:rsidRPr="00F12F26">
        <w:t xml:space="preserve"> г., представляет собой </w:t>
      </w:r>
      <w:r>
        <w:t>приспособленное</w:t>
      </w:r>
      <w:r w:rsidR="009228BF" w:rsidRPr="00F12F26">
        <w:t xml:space="preserve"> </w:t>
      </w:r>
      <w:r w:rsidR="0039672E" w:rsidRPr="00F12F26">
        <w:t>1</w:t>
      </w:r>
      <w:r w:rsidR="009228BF" w:rsidRPr="00F12F26">
        <w:t xml:space="preserve">-х этажное </w:t>
      </w:r>
      <w:r w:rsidR="0039672E" w:rsidRPr="00F12F26">
        <w:t>бутовое</w:t>
      </w:r>
      <w:r w:rsidR="009228BF" w:rsidRPr="00F12F26">
        <w:t xml:space="preserve"> здание. Здание обеспечено автоматической пожарной сигнализацией, системой оповещения о пожаре, первичными средствами пожаротушения, системой видеонаблюдения, тревожной кнопкой.</w:t>
      </w:r>
    </w:p>
    <w:p w:rsidR="002A19A1" w:rsidRDefault="009228BF" w:rsidP="002A19A1">
      <w:pPr>
        <w:pStyle w:val="a9"/>
        <w:ind w:firstLine="708"/>
      </w:pPr>
      <w:r w:rsidRPr="00F12F26">
        <w:t xml:space="preserve">Проектная мощность здания рассчитана на </w:t>
      </w:r>
      <w:r w:rsidR="0039672E" w:rsidRPr="00F12F26">
        <w:t>160</w:t>
      </w:r>
      <w:r w:rsidRPr="00F12F26">
        <w:t xml:space="preserve"> человек, фактически обучается </w:t>
      </w:r>
      <w:r w:rsidR="0039672E" w:rsidRPr="00F12F26">
        <w:t>122</w:t>
      </w:r>
      <w:r w:rsidRPr="00F12F26">
        <w:t xml:space="preserve"> учащихся. Общая площадь помещений, в которых осуществляется образовательная деятельность, в расчете на одного учащегося </w:t>
      </w:r>
      <w:r w:rsidR="00591C97" w:rsidRPr="00F12F26">
        <w:t>–</w:t>
      </w:r>
      <w:r w:rsidRPr="00F12F26">
        <w:t xml:space="preserve"> </w:t>
      </w:r>
      <w:r w:rsidR="00591C97" w:rsidRPr="00F12F26">
        <w:t>8,5</w:t>
      </w:r>
      <w:r w:rsidRPr="00F12F26">
        <w:t xml:space="preserve"> кв.м.</w:t>
      </w:r>
      <w:r w:rsidR="002A19A1">
        <w:t xml:space="preserve"> </w:t>
      </w:r>
      <w:r w:rsidRPr="00F12F26">
        <w:t xml:space="preserve">За </w:t>
      </w:r>
      <w:r w:rsidR="002A19A1">
        <w:t xml:space="preserve">время </w:t>
      </w:r>
      <w:r w:rsidRPr="00F12F26">
        <w:t>эксплуатации здания капитальный ремонт проводился в части замены кровли, оконных блоков</w:t>
      </w:r>
      <w:r w:rsidR="002A19A1">
        <w:t xml:space="preserve"> на пластиковые</w:t>
      </w:r>
      <w:r w:rsidR="00591C97" w:rsidRPr="00F12F26">
        <w:t>,</w:t>
      </w:r>
      <w:r w:rsidRPr="00F12F26">
        <w:t xml:space="preserve"> </w:t>
      </w:r>
      <w:r w:rsidR="002A19A1">
        <w:t>установки новой отопительной системы</w:t>
      </w:r>
      <w:r w:rsidR="00591C97" w:rsidRPr="00F12F26">
        <w:t xml:space="preserve">, </w:t>
      </w:r>
      <w:r w:rsidR="002A19A1">
        <w:t xml:space="preserve">строительства </w:t>
      </w:r>
      <w:r w:rsidR="00591C97" w:rsidRPr="00F12F26">
        <w:t>котельн</w:t>
      </w:r>
      <w:r w:rsidR="002A19A1">
        <w:t>ой</w:t>
      </w:r>
      <w:r w:rsidR="00591C97" w:rsidRPr="00F12F26">
        <w:t xml:space="preserve">, </w:t>
      </w:r>
      <w:r w:rsidR="002A19A1">
        <w:t xml:space="preserve">установки </w:t>
      </w:r>
      <w:r w:rsidR="00591C97" w:rsidRPr="00F12F26">
        <w:t>пандус</w:t>
      </w:r>
      <w:r w:rsidR="002A19A1">
        <w:t>ов, возведения ограждения</w:t>
      </w:r>
      <w:r w:rsidR="00095440" w:rsidRPr="00F12F26">
        <w:t xml:space="preserve"> из металлопрофиля</w:t>
      </w:r>
      <w:r w:rsidR="002A19A1">
        <w:t>.</w:t>
      </w:r>
      <w:r w:rsidR="00591C97" w:rsidRPr="00F12F26">
        <w:t xml:space="preserve"> </w:t>
      </w:r>
      <w:r w:rsidRPr="00F12F26">
        <w:t xml:space="preserve"> </w:t>
      </w:r>
    </w:p>
    <w:p w:rsidR="002A19A1" w:rsidRDefault="009228BF" w:rsidP="002A19A1">
      <w:pPr>
        <w:pStyle w:val="a9"/>
        <w:ind w:firstLine="708"/>
      </w:pPr>
      <w:r w:rsidRPr="00F12F26">
        <w:t>В Учреждении соблюдается тепловой, питьевой и световой режим, все соответствует санитарным нормам. Име</w:t>
      </w:r>
      <w:r w:rsidR="002A19A1">
        <w:t>е</w:t>
      </w:r>
      <w:r w:rsidRPr="00F12F26">
        <w:t>тся оборудованны</w:t>
      </w:r>
      <w:r w:rsidR="002A19A1">
        <w:t>й</w:t>
      </w:r>
      <w:r w:rsidRPr="00F12F26">
        <w:t xml:space="preserve"> медицинский</w:t>
      </w:r>
      <w:r w:rsidR="002A19A1">
        <w:t xml:space="preserve"> </w:t>
      </w:r>
      <w:r w:rsidRPr="00F12F26">
        <w:t>кабинет</w:t>
      </w:r>
      <w:r w:rsidR="002A19A1">
        <w:t xml:space="preserve">. </w:t>
      </w:r>
      <w:r w:rsidRPr="00F12F26">
        <w:t xml:space="preserve">Все учебные кабинеты и помещения, используемые для обеспечения образовательного процесса, соответствуют санитарно- гигиеническим нормам, нормам пожарной безопасности, требованиям охраны здоровья обучающихся и охраны труда работников. </w:t>
      </w:r>
    </w:p>
    <w:p w:rsidR="009228BF" w:rsidRPr="00F12F26" w:rsidRDefault="009228BF" w:rsidP="002A19A1">
      <w:pPr>
        <w:pStyle w:val="a9"/>
        <w:ind w:firstLine="708"/>
      </w:pPr>
      <w:r w:rsidRPr="00F12F26">
        <w:t xml:space="preserve">Учебные кабинеты </w:t>
      </w:r>
      <w:r w:rsidR="002A19A1">
        <w:t>недостаточно</w:t>
      </w:r>
      <w:r w:rsidR="002A19A1" w:rsidRPr="00F12F26">
        <w:t xml:space="preserve"> </w:t>
      </w:r>
      <w:r w:rsidRPr="00F12F26">
        <w:t>оснащены учебно-методической литературой, наглядными пособиями, дидактическим и раздаточным материалами, техническими средствами обучения, необходимыми для организации процесса обучения в соответствии с требованиями образовательных стандартов.</w:t>
      </w:r>
    </w:p>
    <w:p w:rsidR="009228BF" w:rsidRPr="00F12F26" w:rsidRDefault="009228BF" w:rsidP="00F12F26">
      <w:pPr>
        <w:pStyle w:val="a9"/>
      </w:pPr>
      <w:r w:rsidRPr="00F12F26">
        <w:t xml:space="preserve">В </w:t>
      </w:r>
      <w:r w:rsidR="002A19A1">
        <w:t xml:space="preserve">коле </w:t>
      </w:r>
      <w:r w:rsidRPr="00F12F26">
        <w:t>функционируют:</w:t>
      </w:r>
    </w:p>
    <w:p w:rsidR="009228BF" w:rsidRPr="00F12F26" w:rsidRDefault="00095440" w:rsidP="00F12F26">
      <w:pPr>
        <w:pStyle w:val="a9"/>
      </w:pPr>
      <w:r w:rsidRPr="00F12F26">
        <w:t>4</w:t>
      </w:r>
      <w:r w:rsidR="009228BF" w:rsidRPr="00F12F26">
        <w:t xml:space="preserve"> кабинет</w:t>
      </w:r>
      <w:r w:rsidR="002A19A1">
        <w:t>а</w:t>
      </w:r>
      <w:r w:rsidR="009228BF" w:rsidRPr="00F12F26">
        <w:t xml:space="preserve"> начальной школы;</w:t>
      </w:r>
    </w:p>
    <w:p w:rsidR="002A19A1" w:rsidRDefault="00095440" w:rsidP="00F12F26">
      <w:pPr>
        <w:pStyle w:val="a9"/>
      </w:pPr>
      <w:r w:rsidRPr="00F12F26">
        <w:t>8</w:t>
      </w:r>
      <w:r w:rsidR="009228BF" w:rsidRPr="00F12F26">
        <w:t xml:space="preserve"> предметных кабинетов.</w:t>
      </w:r>
      <w:r w:rsidRPr="00F12F26">
        <w:t xml:space="preserve"> </w:t>
      </w:r>
    </w:p>
    <w:p w:rsidR="009228BF" w:rsidRPr="00F12F26" w:rsidRDefault="00095440" w:rsidP="00F12F26">
      <w:pPr>
        <w:pStyle w:val="a9"/>
      </w:pPr>
      <w:r w:rsidRPr="00F12F26">
        <w:t>Из них 1 компьютерн</w:t>
      </w:r>
      <w:r w:rsidR="002A19A1">
        <w:t>ый класс (</w:t>
      </w:r>
      <w:r w:rsidRPr="00F12F26">
        <w:t>8 комп</w:t>
      </w:r>
      <w:r w:rsidR="002A19A1">
        <w:t>ьютеров). С</w:t>
      </w:r>
      <w:r w:rsidRPr="00F12F26">
        <w:t>портзал</w:t>
      </w:r>
      <w:r w:rsidR="002A19A1">
        <w:t xml:space="preserve">а как такового нет. Под эти цели используется </w:t>
      </w:r>
      <w:r w:rsidRPr="00F12F26">
        <w:t xml:space="preserve"> – приспособлен</w:t>
      </w:r>
      <w:r w:rsidR="002A19A1">
        <w:t>ное</w:t>
      </w:r>
      <w:r w:rsidRPr="00F12F26">
        <w:t xml:space="preserve"> помещение </w:t>
      </w:r>
      <w:r w:rsidR="002A19A1">
        <w:t xml:space="preserve"> </w:t>
      </w:r>
      <w:r w:rsidR="00007659">
        <w:t>25 кв. м</w:t>
      </w:r>
      <w:r w:rsidR="002A19A1">
        <w:t>. Во дворе своими силами оборудована в</w:t>
      </w:r>
      <w:r w:rsidR="00DA7946" w:rsidRPr="00F12F26">
        <w:t>олейб</w:t>
      </w:r>
      <w:r w:rsidR="002A19A1">
        <w:t>ольная площадка.</w:t>
      </w:r>
    </w:p>
    <w:p w:rsidR="007E6D2D" w:rsidRPr="00F12F26" w:rsidRDefault="00DA7946" w:rsidP="00F12F26">
      <w:pPr>
        <w:pStyle w:val="a9"/>
      </w:pPr>
      <w:r w:rsidRPr="00F12F26">
        <w:t xml:space="preserve"> </w:t>
      </w:r>
      <w:r w:rsidR="009228BF" w:rsidRPr="00F12F26">
        <w:t xml:space="preserve">Питание детей осуществляется в столовой на </w:t>
      </w:r>
      <w:r w:rsidR="007E6D2D" w:rsidRPr="00F12F26">
        <w:t>22</w:t>
      </w:r>
      <w:r w:rsidR="009228BF" w:rsidRPr="00F12F26">
        <w:t xml:space="preserve"> посадочных мест</w:t>
      </w:r>
      <w:r w:rsidR="002F0B58">
        <w:t>а</w:t>
      </w:r>
      <w:r w:rsidR="009228BF" w:rsidRPr="00F12F26">
        <w:t xml:space="preserve">, с соблюдением санитарно-гигиенических требований. </w:t>
      </w:r>
    </w:p>
    <w:p w:rsidR="002F0B58" w:rsidRDefault="009228BF" w:rsidP="00F12F26">
      <w:pPr>
        <w:pStyle w:val="a9"/>
      </w:pPr>
      <w:r w:rsidRPr="00F12F26">
        <w:t xml:space="preserve">Пищеблок оснащен </w:t>
      </w:r>
      <w:r w:rsidR="002F0B58">
        <w:t xml:space="preserve">минимально достаточным оборудованием. </w:t>
      </w:r>
      <w:r w:rsidRPr="00F12F26">
        <w:t xml:space="preserve">Питание в </w:t>
      </w:r>
      <w:r w:rsidR="002F0B58">
        <w:t>школе</w:t>
      </w:r>
      <w:r w:rsidRPr="00F12F26">
        <w:t xml:space="preserve">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школьного возраста, утвержденным директором </w:t>
      </w:r>
      <w:r w:rsidR="002F0B58">
        <w:t>школы</w:t>
      </w:r>
      <w:r w:rsidRPr="00F12F26">
        <w:t xml:space="preserve">. Продукты питания приобретаются организатором питания при наличии сертификатов соответствия, удостоверения качества на </w:t>
      </w:r>
      <w:r w:rsidRPr="00F12F26">
        <w:lastRenderedPageBreak/>
        <w:t xml:space="preserve">продукты, соответствующих справок на мясную и молочную продукцию и на основании договора с организатором питания. Готовая пища выдается на раздачу только с разрешения </w:t>
      </w:r>
      <w:proofErr w:type="spellStart"/>
      <w:r w:rsidRPr="00F12F26">
        <w:t>бракеражной</w:t>
      </w:r>
      <w:proofErr w:type="spellEnd"/>
      <w:r w:rsidRPr="00F12F26">
        <w:t xml:space="preserve"> комиссии после снятия ею пробы и записи в </w:t>
      </w:r>
      <w:proofErr w:type="spellStart"/>
      <w:r w:rsidRPr="00F12F26">
        <w:t>бракеражном</w:t>
      </w:r>
      <w:proofErr w:type="spellEnd"/>
      <w:r w:rsidRPr="00F12F26">
        <w:t xml:space="preserve"> журнале.</w:t>
      </w:r>
      <w:r w:rsidR="002F0B58">
        <w:t xml:space="preserve"> </w:t>
      </w:r>
    </w:p>
    <w:p w:rsidR="009228BF" w:rsidRDefault="009228BF" w:rsidP="002F0B58">
      <w:pPr>
        <w:pStyle w:val="a9"/>
        <w:ind w:firstLine="708"/>
      </w:pPr>
      <w:r w:rsidRPr="00F12F26">
        <w:t>В настоящее время для обеспечения эффективного образовательного процесса</w:t>
      </w:r>
      <w:r w:rsidR="002F0B58">
        <w:t xml:space="preserve">, </w:t>
      </w:r>
      <w:r w:rsidRPr="00F12F26">
        <w:t>качественного учебно-воспитательного процесса школа</w:t>
      </w:r>
      <w:r w:rsidR="002A19A1">
        <w:t xml:space="preserve"> не</w:t>
      </w:r>
      <w:r w:rsidRPr="00F12F26">
        <w:t xml:space="preserve"> имеет достаточное количество технических средств:</w:t>
      </w:r>
    </w:p>
    <w:p w:rsidR="002F0B58" w:rsidRPr="00F12F26" w:rsidRDefault="002F0B58" w:rsidP="002F0B58">
      <w:pPr>
        <w:pStyle w:val="a9"/>
        <w:ind w:firstLine="708"/>
      </w:pPr>
    </w:p>
    <w:tbl>
      <w:tblPr>
        <w:tblW w:w="942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7"/>
        <w:gridCol w:w="7901"/>
        <w:gridCol w:w="859"/>
      </w:tblGrid>
      <w:tr w:rsidR="009228BF" w:rsidRPr="00F12F26" w:rsidTr="002A19A1">
        <w:trPr>
          <w:trHeight w:val="30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№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Наименование оборудования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Кол-</w:t>
            </w:r>
          </w:p>
        </w:tc>
      </w:tr>
      <w:tr w:rsidR="009228BF" w:rsidRPr="00F12F26" w:rsidTr="002A19A1">
        <w:trPr>
          <w:trHeight w:val="259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proofErr w:type="spellStart"/>
            <w:proofErr w:type="gramStart"/>
            <w:r w:rsidRPr="00F12F26">
              <w:t>п</w:t>
            </w:r>
            <w:proofErr w:type="spellEnd"/>
            <w:proofErr w:type="gramEnd"/>
            <w:r w:rsidRPr="00F12F26">
              <w:t>/</w:t>
            </w:r>
            <w:proofErr w:type="spellStart"/>
            <w:r w:rsidRPr="00F12F26">
              <w:t>п</w:t>
            </w:r>
            <w:proofErr w:type="spellEnd"/>
          </w:p>
        </w:tc>
        <w:tc>
          <w:tcPr>
            <w:tcW w:w="7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во</w:t>
            </w:r>
          </w:p>
        </w:tc>
      </w:tr>
      <w:tr w:rsidR="009228BF" w:rsidRPr="00F12F26" w:rsidTr="002A19A1">
        <w:trPr>
          <w:trHeight w:val="283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</w:p>
        </w:tc>
        <w:tc>
          <w:tcPr>
            <w:tcW w:w="7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(шт.)</w:t>
            </w:r>
          </w:p>
        </w:tc>
      </w:tr>
      <w:tr w:rsidR="009228BF" w:rsidRPr="00F12F26" w:rsidTr="002A19A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2F0B58">
            <w:pPr>
              <w:pStyle w:val="a9"/>
            </w:pPr>
            <w:r w:rsidRPr="00F12F26">
              <w:t xml:space="preserve">Компьютер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7E6D2D" w:rsidP="00F12F26">
            <w:pPr>
              <w:pStyle w:val="a9"/>
            </w:pPr>
            <w:r w:rsidRPr="00F12F26">
              <w:t>9</w:t>
            </w:r>
          </w:p>
        </w:tc>
      </w:tr>
      <w:tr w:rsidR="009228BF" w:rsidRPr="00F12F26" w:rsidTr="002A19A1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Ноутбук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7E6D2D" w:rsidP="00F12F26">
            <w:pPr>
              <w:pStyle w:val="a9"/>
            </w:pPr>
            <w:r w:rsidRPr="00F12F26">
              <w:t>1</w:t>
            </w:r>
          </w:p>
        </w:tc>
      </w:tr>
      <w:tr w:rsidR="009228BF" w:rsidRPr="00F12F26" w:rsidTr="002A19A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Интерактивная доска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7E6D2D" w:rsidP="00F12F26">
            <w:pPr>
              <w:pStyle w:val="a9"/>
            </w:pPr>
            <w:r w:rsidRPr="00F12F26">
              <w:t>0</w:t>
            </w:r>
          </w:p>
        </w:tc>
      </w:tr>
      <w:tr w:rsidR="009228BF" w:rsidRPr="00F12F26" w:rsidTr="002A19A1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4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Проектор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7E6D2D" w:rsidP="00F12F26">
            <w:pPr>
              <w:pStyle w:val="a9"/>
            </w:pPr>
            <w:r w:rsidRPr="00F12F26">
              <w:t>0</w:t>
            </w:r>
          </w:p>
        </w:tc>
      </w:tr>
      <w:tr w:rsidR="009228BF" w:rsidRPr="00F12F26" w:rsidTr="002A19A1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5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2A19A1" w:rsidP="00F12F26">
            <w:pPr>
              <w:pStyle w:val="a9"/>
            </w:pPr>
            <w:r>
              <w:t>Интерактивная доска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2A19A1" w:rsidP="00F12F26">
            <w:pPr>
              <w:pStyle w:val="a9"/>
            </w:pPr>
            <w:r>
              <w:t>0</w:t>
            </w:r>
          </w:p>
        </w:tc>
      </w:tr>
      <w:tr w:rsidR="009228BF" w:rsidRPr="00F12F26" w:rsidTr="002A19A1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6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Принтер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7E6D2D" w:rsidP="00F12F26">
            <w:pPr>
              <w:pStyle w:val="a9"/>
            </w:pPr>
            <w:r w:rsidRPr="00F12F26">
              <w:t>3</w:t>
            </w:r>
          </w:p>
        </w:tc>
      </w:tr>
      <w:tr w:rsidR="009228BF" w:rsidRPr="00F12F26" w:rsidTr="002A19A1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7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Ксерокс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7E6D2D" w:rsidP="00F12F26">
            <w:pPr>
              <w:pStyle w:val="a9"/>
            </w:pPr>
            <w:r w:rsidRPr="00F12F26">
              <w:t>1</w:t>
            </w:r>
          </w:p>
        </w:tc>
      </w:tr>
      <w:tr w:rsidR="009228BF" w:rsidRPr="00F12F26" w:rsidTr="002A19A1">
        <w:trPr>
          <w:trHeight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2A19A1" w:rsidP="00F12F26">
            <w:pPr>
              <w:pStyle w:val="a9"/>
            </w:pPr>
            <w:r>
              <w:t>8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9228BF" w:rsidP="00F12F26">
            <w:pPr>
              <w:pStyle w:val="a9"/>
            </w:pPr>
            <w:r w:rsidRPr="00F12F26">
              <w:t>Телевизоры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8BF" w:rsidRPr="00F12F26" w:rsidRDefault="007E6D2D" w:rsidP="00F12F26">
            <w:pPr>
              <w:pStyle w:val="a9"/>
            </w:pPr>
            <w:r w:rsidRPr="00F12F26">
              <w:t>1</w:t>
            </w:r>
          </w:p>
        </w:tc>
      </w:tr>
    </w:tbl>
    <w:p w:rsidR="002F0B58" w:rsidRDefault="002F0B58" w:rsidP="002F0B58">
      <w:pPr>
        <w:pStyle w:val="a9"/>
        <w:ind w:firstLine="708"/>
      </w:pPr>
      <w:r>
        <w:t>Имеющая в наличии к</w:t>
      </w:r>
      <w:r w:rsidRPr="00F12F26">
        <w:t>омпьютер</w:t>
      </w:r>
      <w:r>
        <w:t xml:space="preserve">ная техника морально устарела. </w:t>
      </w:r>
      <w:r w:rsidRPr="00F12F26">
        <w:t xml:space="preserve"> Необходимо </w:t>
      </w:r>
      <w:r>
        <w:t xml:space="preserve">большее количество новых компьютеров.  </w:t>
      </w:r>
      <w:r w:rsidRPr="00F12F26">
        <w:t xml:space="preserve">Необходимо оснастить минимальными техническими средствами </w:t>
      </w:r>
      <w:r>
        <w:t xml:space="preserve">предметные кабинеты. </w:t>
      </w:r>
    </w:p>
    <w:p w:rsidR="002F0B58" w:rsidRPr="00F12F26" w:rsidRDefault="002F0B58" w:rsidP="002F0B58">
      <w:pPr>
        <w:pStyle w:val="a9"/>
        <w:ind w:firstLine="708"/>
      </w:pPr>
    </w:p>
    <w:p w:rsidR="002F0B58" w:rsidRPr="00F12F26" w:rsidRDefault="009228BF" w:rsidP="002F0B58">
      <w:pPr>
        <w:pStyle w:val="a9"/>
        <w:ind w:firstLine="708"/>
      </w:pPr>
      <w:r w:rsidRPr="00F12F26">
        <w:t xml:space="preserve">Сведения о </w:t>
      </w:r>
      <w:r w:rsidR="002F0B58">
        <w:t>библиотечных фондах: о</w:t>
      </w:r>
      <w:r w:rsidRPr="00F12F26">
        <w:t xml:space="preserve">сновной фонд </w:t>
      </w:r>
      <w:r w:rsidR="007E6D2D" w:rsidRPr="00F12F26">
        <w:t>2750</w:t>
      </w:r>
      <w:r w:rsidR="002F0B58">
        <w:t xml:space="preserve"> кн. </w:t>
      </w:r>
      <w:r w:rsidR="002F0B58" w:rsidRPr="002F0B58">
        <w:t xml:space="preserve"> </w:t>
      </w:r>
      <w:r w:rsidR="002F0B58" w:rsidRPr="00F12F26">
        <w:t>Фонд художественной литературы обветшал, требует замены</w:t>
      </w:r>
      <w:r w:rsidR="002F0B58">
        <w:t xml:space="preserve">. </w:t>
      </w:r>
    </w:p>
    <w:p w:rsidR="002F0B58" w:rsidRDefault="002F0B58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07659" w:rsidRDefault="00007659" w:rsidP="002F0B58">
      <w:pPr>
        <w:pStyle w:val="a9"/>
      </w:pPr>
    </w:p>
    <w:p w:rsidR="00035880" w:rsidRDefault="00035880" w:rsidP="002F0B58">
      <w:pPr>
        <w:pStyle w:val="a9"/>
      </w:pPr>
    </w:p>
    <w:p w:rsidR="00007659" w:rsidRDefault="00007659" w:rsidP="00007659">
      <w:pPr>
        <w:pStyle w:val="a9"/>
        <w:jc w:val="center"/>
      </w:pPr>
      <w:r>
        <w:t>Педагогические работники</w:t>
      </w:r>
    </w:p>
    <w:tbl>
      <w:tblPr>
        <w:tblpPr w:leftFromText="180" w:rightFromText="180" w:horzAnchor="page" w:tblpX="535" w:tblpY="-323"/>
        <w:tblW w:w="11165" w:type="dxa"/>
        <w:tblLayout w:type="fixed"/>
        <w:tblLook w:val="04A0"/>
      </w:tblPr>
      <w:tblGrid>
        <w:gridCol w:w="395"/>
        <w:gridCol w:w="1414"/>
        <w:gridCol w:w="236"/>
        <w:gridCol w:w="1182"/>
        <w:gridCol w:w="1559"/>
        <w:gridCol w:w="727"/>
        <w:gridCol w:w="1469"/>
        <w:gridCol w:w="438"/>
        <w:gridCol w:w="276"/>
        <w:gridCol w:w="1343"/>
        <w:gridCol w:w="1134"/>
        <w:gridCol w:w="992"/>
      </w:tblGrid>
      <w:tr w:rsidR="00007659" w:rsidRPr="00007659" w:rsidTr="00007659">
        <w:trPr>
          <w:trHeight w:val="14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Default="00007659" w:rsidP="00007659">
            <w:pPr>
              <w:pStyle w:val="a9"/>
              <w:rPr>
                <w:rFonts w:asciiTheme="majorHAnsi" w:hAnsiTheme="majorHAnsi"/>
                <w:sz w:val="16"/>
                <w:szCs w:val="16"/>
                <w:lang w:eastAsia="ru-RU"/>
              </w:rPr>
            </w:pPr>
          </w:p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Default="00007659" w:rsidP="00007659">
            <w:pPr>
              <w:pStyle w:val="a9"/>
              <w:rPr>
                <w:rFonts w:asciiTheme="majorHAnsi" w:hAnsiTheme="majorHAnsi"/>
                <w:sz w:val="16"/>
                <w:szCs w:val="16"/>
                <w:lang w:eastAsia="ru-RU"/>
              </w:rPr>
            </w:pPr>
          </w:p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2F3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Специальность по ДИПЛОМУ (перечислить все в порядке получения)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Что окончил (перечислить все в порядке получения)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Год окончания (перечислить все в порядке получения)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Должность работника, преподав</w:t>
            </w:r>
            <w:proofErr w:type="gram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редмет  (сколько </w:t>
            </w:r>
            <w:proofErr w:type="spell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долж-й</w:t>
            </w:r>
            <w:proofErr w:type="spell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- столько раз показать человека) 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Стаж </w:t>
            </w:r>
            <w:proofErr w:type="spell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педаг</w:t>
            </w:r>
            <w:proofErr w:type="spellEnd"/>
            <w:r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Кв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. кат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ПОВЫШЕНИЕ КВАЛИФИКАЦИИ: Год прохождения последних КПК</w:t>
            </w:r>
            <w:proofErr w:type="gramStart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 xml:space="preserve"> номер, дата удостоверения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ПОВЫШЕНИЕ КВАЛ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 w:cs="Arial"/>
                <w:color w:val="000000"/>
                <w:sz w:val="16"/>
                <w:szCs w:val="16"/>
                <w:lang w:eastAsia="ru-RU"/>
              </w:rPr>
              <w:t>Звания и награды</w:t>
            </w:r>
          </w:p>
        </w:tc>
      </w:tr>
      <w:tr w:rsidR="00007659" w:rsidRPr="00007659" w:rsidTr="00007659">
        <w:trPr>
          <w:trHeight w:val="31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Мухтар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Омаргаджиевич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Физкультура/Менеджер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ХПУ/ДГПУ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1986/1993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06.02.2021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50400007980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ОЦ «ЗНАНИЕ»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Почетная грамота РД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Мухтар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Омаргаджиевич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Физкультура/Менеджер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ХПУ/ДГПУ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1986/1993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физкультуры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10.02.2020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 №05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0400007966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ОЦ «ЗНАНИЕ»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Ильяс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Магомедович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Математика/Информатика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по УВР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математики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30.11.2020 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040000204477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Учитель 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Гасбанов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Шамил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Гизбулаевич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истории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по ВР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01.04.2017 №04 023343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763853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Райсат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Филолог/Менеджер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2B0B55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русского языка 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Ст</w:t>
            </w:r>
            <w:proofErr w:type="gramStart"/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ожатый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763853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763853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30.11.2020 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№</w:t>
            </w:r>
            <w:r w:rsidR="00763853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040000229141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3853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Учитель 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Омаргаджи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Мухтарович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Прогммист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/Физкультура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НИК/МЦПК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по ИТК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физкультуры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29.01.2019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ГБУ ДОРД "РДЮСШ"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45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Гаджиева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Жарадат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русс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.я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и литературы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30.04.2019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04 045745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Поч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Работник РФ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Патимат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ДППК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ачальных.кл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Хизриева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Шахризат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МГГУ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DD58BA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ДЕКРЕТ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Ибрагимов Ислам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Ибрагимович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физкультуры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физкультура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21.04.2020 №052411299967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МЦПК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Магомедович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географии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31.03.2018 №04 030761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Магомедов Али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763853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06.08.2018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№7367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РИПКиППРО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Багандов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Баганд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Даудович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биологии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биологии</w:t>
            </w:r>
            <w:r w:rsidR="002B0B55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, химии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21.06.2018 №09005103</w:t>
            </w:r>
            <w:r w:rsidR="002B0B55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10.11.2016 №052404710925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ООО "Методика"</w:t>
            </w:r>
            <w:r w:rsidR="002B0B55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МЦПК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Магомедов Абдула Магомедович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Сер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06.08.2016 №7368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РИПКиППРО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Тагирова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Рабиа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Курбановна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англ. и 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арабского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языков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англ. языка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DD58BA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DD58BA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29.02.2020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50400006400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DD58BA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ОЦ «ЗНАНИЕ»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Салманов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Умалат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Абдуллаевич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географии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DD58BA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25.11.2017 №04 028325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Абдуллаева Марьям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Ризвановна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Прикладная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ДГИНХ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информатики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21.04.2020 №052411299953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МЦПК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Райсат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Абдуллаевна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Дер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русского языка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DD58BA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30.11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.2020 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50000229143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DD58BA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Учитель 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Ибранова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Райсат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Исаевна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БПК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Алиев Рамазан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Гасбуллаевич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географии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DD58BA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DD58BA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ДИРО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Абдуллаева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Шахризат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Яхъяевна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27.06.2019 №051653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ИПК г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амбов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Магомедов Рамазан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Расулович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/к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СГПИ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начальных</w:t>
            </w:r>
            <w:proofErr w:type="gram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DD58BA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Исаев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Магомедрасул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Магомедгаджиевич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. математики </w:t>
            </w: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и физики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математики</w:t>
            </w:r>
            <w:r w:rsidR="002B0B55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, физики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  <w:r w:rsidR="00DD58BA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DD58BA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30.11.2020</w:t>
            </w:r>
            <w:r w:rsidR="00007659"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№0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400002099</w:t>
            </w: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DD58BA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Учитель Будущего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659" w:rsidRPr="00007659" w:rsidTr="00007659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Омарова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Аматулла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Зайнудиновна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Истории и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6-к ДГПУ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. истории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659" w:rsidRPr="00007659" w:rsidRDefault="00007659" w:rsidP="00007659">
            <w:pPr>
              <w:pStyle w:val="a9"/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</w:pPr>
            <w:r w:rsidRPr="00007659">
              <w:rPr>
                <w:rFonts w:asciiTheme="majorHAnsi" w:hAnsiTheme="majorHAns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07659" w:rsidRDefault="00007659" w:rsidP="002F0B58">
      <w:pPr>
        <w:pStyle w:val="a9"/>
      </w:pPr>
    </w:p>
    <w:p w:rsidR="00007659" w:rsidRPr="00F12F26" w:rsidRDefault="00007659" w:rsidP="002F0B58">
      <w:pPr>
        <w:pStyle w:val="a9"/>
      </w:pPr>
    </w:p>
    <w:p w:rsidR="009228BF" w:rsidRDefault="009228BF" w:rsidP="00F12F26">
      <w:pPr>
        <w:pStyle w:val="a9"/>
      </w:pPr>
    </w:p>
    <w:sectPr w:rsidR="009228BF" w:rsidSect="00007659">
      <w:pgSz w:w="11905" w:h="16837"/>
      <w:pgMar w:top="851" w:right="893" w:bottom="1231" w:left="1685" w:header="1271" w:footer="1231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4"/>
        <w:szCs w:val="24"/>
      </w:rPr>
    </w:lvl>
    <w:lvl w:ilvl="1" w:tplc="000F4242">
      <w:start w:val="1"/>
      <w:numFmt w:val="bullet"/>
      <w:lvlText w:val="-"/>
      <w:lvlJc w:val="left"/>
      <w:rPr>
        <w:sz w:val="24"/>
        <w:szCs w:val="24"/>
      </w:rPr>
    </w:lvl>
    <w:lvl w:ilvl="2" w:tplc="000F4243">
      <w:start w:val="1"/>
      <w:numFmt w:val="bullet"/>
      <w:lvlText w:val="-"/>
      <w:lvlJc w:val="left"/>
      <w:rPr>
        <w:sz w:val="24"/>
        <w:szCs w:val="24"/>
      </w:rPr>
    </w:lvl>
    <w:lvl w:ilvl="3" w:tplc="000F4244">
      <w:start w:val="1"/>
      <w:numFmt w:val="bullet"/>
      <w:lvlText w:val="-"/>
      <w:lvlJc w:val="left"/>
      <w:rPr>
        <w:sz w:val="24"/>
        <w:szCs w:val="24"/>
      </w:rPr>
    </w:lvl>
    <w:lvl w:ilvl="4" w:tplc="000F4245">
      <w:start w:val="1"/>
      <w:numFmt w:val="bullet"/>
      <w:lvlText w:val="-"/>
      <w:lvlJc w:val="left"/>
      <w:rPr>
        <w:sz w:val="24"/>
        <w:szCs w:val="24"/>
      </w:rPr>
    </w:lvl>
    <w:lvl w:ilvl="5" w:tplc="000F4246">
      <w:start w:val="1"/>
      <w:numFmt w:val="bullet"/>
      <w:lvlText w:val="-"/>
      <w:lvlJc w:val="left"/>
      <w:rPr>
        <w:sz w:val="24"/>
        <w:szCs w:val="24"/>
      </w:rPr>
    </w:lvl>
    <w:lvl w:ilvl="6" w:tplc="000F4247">
      <w:start w:val="1"/>
      <w:numFmt w:val="bullet"/>
      <w:lvlText w:val="-"/>
      <w:lvlJc w:val="left"/>
      <w:rPr>
        <w:sz w:val="24"/>
        <w:szCs w:val="24"/>
      </w:rPr>
    </w:lvl>
    <w:lvl w:ilvl="7" w:tplc="000F4248">
      <w:start w:val="1"/>
      <w:numFmt w:val="bullet"/>
      <w:lvlText w:val="-"/>
      <w:lvlJc w:val="left"/>
      <w:rPr>
        <w:sz w:val="24"/>
        <w:szCs w:val="24"/>
      </w:rPr>
    </w:lvl>
    <w:lvl w:ilvl="8" w:tplc="000F4249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&gt;"/>
      <w:lvlJc w:val="left"/>
      <w:rPr>
        <w:sz w:val="24"/>
        <w:szCs w:val="24"/>
      </w:rPr>
    </w:lvl>
    <w:lvl w:ilvl="1" w:tplc="000F424B">
      <w:start w:val="1"/>
      <w:numFmt w:val="bullet"/>
      <w:lvlText w:val="&gt;"/>
      <w:lvlJc w:val="left"/>
      <w:rPr>
        <w:sz w:val="24"/>
        <w:szCs w:val="24"/>
      </w:rPr>
    </w:lvl>
    <w:lvl w:ilvl="2" w:tplc="000F424C">
      <w:start w:val="1"/>
      <w:numFmt w:val="bullet"/>
      <w:lvlText w:val="&gt;"/>
      <w:lvlJc w:val="left"/>
      <w:rPr>
        <w:sz w:val="24"/>
        <w:szCs w:val="24"/>
      </w:rPr>
    </w:lvl>
    <w:lvl w:ilvl="3" w:tplc="000F424D">
      <w:start w:val="1"/>
      <w:numFmt w:val="bullet"/>
      <w:lvlText w:val="&gt;"/>
      <w:lvlJc w:val="left"/>
      <w:rPr>
        <w:sz w:val="24"/>
        <w:szCs w:val="24"/>
      </w:rPr>
    </w:lvl>
    <w:lvl w:ilvl="4" w:tplc="000F424E">
      <w:start w:val="1"/>
      <w:numFmt w:val="bullet"/>
      <w:lvlText w:val="&gt;"/>
      <w:lvlJc w:val="left"/>
      <w:rPr>
        <w:sz w:val="24"/>
        <w:szCs w:val="24"/>
      </w:rPr>
    </w:lvl>
    <w:lvl w:ilvl="5" w:tplc="000F424F">
      <w:start w:val="1"/>
      <w:numFmt w:val="bullet"/>
      <w:lvlText w:val="&gt;"/>
      <w:lvlJc w:val="left"/>
      <w:rPr>
        <w:sz w:val="24"/>
        <w:szCs w:val="24"/>
      </w:rPr>
    </w:lvl>
    <w:lvl w:ilvl="6" w:tplc="000F4250">
      <w:start w:val="1"/>
      <w:numFmt w:val="bullet"/>
      <w:lvlText w:val="&gt;"/>
      <w:lvlJc w:val="left"/>
      <w:rPr>
        <w:sz w:val="24"/>
        <w:szCs w:val="24"/>
      </w:rPr>
    </w:lvl>
    <w:lvl w:ilvl="7" w:tplc="000F4251">
      <w:start w:val="1"/>
      <w:numFmt w:val="bullet"/>
      <w:lvlText w:val="&gt;"/>
      <w:lvlJc w:val="left"/>
      <w:rPr>
        <w:sz w:val="24"/>
        <w:szCs w:val="24"/>
      </w:rPr>
    </w:lvl>
    <w:lvl w:ilvl="8" w:tplc="000F4252">
      <w:start w:val="1"/>
      <w:numFmt w:val="bullet"/>
      <w:lvlText w:val="&gt;"/>
      <w:lvlJc w:val="left"/>
      <w:rPr>
        <w:sz w:val="24"/>
        <w:szCs w:val="24"/>
      </w:rPr>
    </w:lvl>
  </w:abstractNum>
  <w:abstractNum w:abstractNumId="2">
    <w:nsid w:val="00000015"/>
    <w:multiLevelType w:val="hybridMultilevel"/>
    <w:tmpl w:val="493628BA"/>
    <w:lvl w:ilvl="0" w:tplc="BABC35BA">
      <w:start w:val="1"/>
      <w:numFmt w:val="bullet"/>
      <w:lvlText w:val="-"/>
      <w:lvlJc w:val="left"/>
      <w:rPr>
        <w:sz w:val="24"/>
        <w:szCs w:val="24"/>
      </w:rPr>
    </w:lvl>
    <w:lvl w:ilvl="1" w:tplc="9ED4C80C">
      <w:start w:val="1"/>
      <w:numFmt w:val="decimal"/>
      <w:lvlText w:val="%2."/>
      <w:lvlJc w:val="left"/>
      <w:rPr>
        <w:sz w:val="24"/>
        <w:szCs w:val="24"/>
      </w:rPr>
    </w:lvl>
    <w:lvl w:ilvl="2" w:tplc="0AB637DE">
      <w:numFmt w:val="none"/>
      <w:lvlText w:val=""/>
      <w:lvlJc w:val="left"/>
      <w:pPr>
        <w:tabs>
          <w:tab w:val="num" w:pos="360"/>
        </w:tabs>
      </w:pPr>
    </w:lvl>
    <w:lvl w:ilvl="3" w:tplc="B1163F20">
      <w:numFmt w:val="none"/>
      <w:lvlText w:val=""/>
      <w:lvlJc w:val="left"/>
      <w:pPr>
        <w:tabs>
          <w:tab w:val="num" w:pos="360"/>
        </w:tabs>
      </w:pPr>
    </w:lvl>
    <w:lvl w:ilvl="4" w:tplc="2A66F2D6">
      <w:numFmt w:val="none"/>
      <w:lvlText w:val=""/>
      <w:lvlJc w:val="left"/>
      <w:pPr>
        <w:tabs>
          <w:tab w:val="num" w:pos="360"/>
        </w:tabs>
      </w:pPr>
    </w:lvl>
    <w:lvl w:ilvl="5" w:tplc="AA343064">
      <w:numFmt w:val="none"/>
      <w:lvlText w:val=""/>
      <w:lvlJc w:val="left"/>
      <w:pPr>
        <w:tabs>
          <w:tab w:val="num" w:pos="360"/>
        </w:tabs>
      </w:pPr>
    </w:lvl>
    <w:lvl w:ilvl="6" w:tplc="D988BA0E">
      <w:numFmt w:val="none"/>
      <w:lvlText w:val=""/>
      <w:lvlJc w:val="left"/>
      <w:pPr>
        <w:tabs>
          <w:tab w:val="num" w:pos="360"/>
        </w:tabs>
      </w:pPr>
    </w:lvl>
    <w:lvl w:ilvl="7" w:tplc="1E700B96">
      <w:numFmt w:val="none"/>
      <w:lvlText w:val=""/>
      <w:lvlJc w:val="left"/>
      <w:pPr>
        <w:tabs>
          <w:tab w:val="num" w:pos="360"/>
        </w:tabs>
      </w:pPr>
    </w:lvl>
    <w:lvl w:ilvl="8" w:tplc="F774B9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7032"/>
    <w:rsid w:val="00007659"/>
    <w:rsid w:val="0001796F"/>
    <w:rsid w:val="00035880"/>
    <w:rsid w:val="00053644"/>
    <w:rsid w:val="00095440"/>
    <w:rsid w:val="000C3D4F"/>
    <w:rsid w:val="0010176E"/>
    <w:rsid w:val="0011454C"/>
    <w:rsid w:val="001740C2"/>
    <w:rsid w:val="001A17ED"/>
    <w:rsid w:val="001A7953"/>
    <w:rsid w:val="0021583A"/>
    <w:rsid w:val="00230B8A"/>
    <w:rsid w:val="002439F6"/>
    <w:rsid w:val="0025517F"/>
    <w:rsid w:val="0026704B"/>
    <w:rsid w:val="002761BE"/>
    <w:rsid w:val="002A12C1"/>
    <w:rsid w:val="002A19A1"/>
    <w:rsid w:val="002B0B55"/>
    <w:rsid w:val="002B733C"/>
    <w:rsid w:val="002F0B58"/>
    <w:rsid w:val="003025D1"/>
    <w:rsid w:val="00362C8C"/>
    <w:rsid w:val="00370E6C"/>
    <w:rsid w:val="0038069D"/>
    <w:rsid w:val="00383F83"/>
    <w:rsid w:val="0039672E"/>
    <w:rsid w:val="003E45F7"/>
    <w:rsid w:val="003F4BC4"/>
    <w:rsid w:val="004009BD"/>
    <w:rsid w:val="00406826"/>
    <w:rsid w:val="0042583D"/>
    <w:rsid w:val="00457C43"/>
    <w:rsid w:val="00487F46"/>
    <w:rsid w:val="004B61F2"/>
    <w:rsid w:val="00503DB1"/>
    <w:rsid w:val="00505EF0"/>
    <w:rsid w:val="00527131"/>
    <w:rsid w:val="005405B1"/>
    <w:rsid w:val="00546974"/>
    <w:rsid w:val="00551885"/>
    <w:rsid w:val="00590788"/>
    <w:rsid w:val="00591C97"/>
    <w:rsid w:val="00591D77"/>
    <w:rsid w:val="005E4AC3"/>
    <w:rsid w:val="005F7BA6"/>
    <w:rsid w:val="0062020B"/>
    <w:rsid w:val="00641C36"/>
    <w:rsid w:val="00672F98"/>
    <w:rsid w:val="006F33FA"/>
    <w:rsid w:val="00763853"/>
    <w:rsid w:val="007E6D2D"/>
    <w:rsid w:val="008A1805"/>
    <w:rsid w:val="009228BF"/>
    <w:rsid w:val="00961B0B"/>
    <w:rsid w:val="0096731F"/>
    <w:rsid w:val="00967CDA"/>
    <w:rsid w:val="00990F69"/>
    <w:rsid w:val="00A31AEC"/>
    <w:rsid w:val="00A72D7F"/>
    <w:rsid w:val="00AC5157"/>
    <w:rsid w:val="00B07171"/>
    <w:rsid w:val="00B2059B"/>
    <w:rsid w:val="00B92D20"/>
    <w:rsid w:val="00BA6FCE"/>
    <w:rsid w:val="00BF3D42"/>
    <w:rsid w:val="00BF5DD6"/>
    <w:rsid w:val="00C16C94"/>
    <w:rsid w:val="00CB3C1A"/>
    <w:rsid w:val="00CF5FB0"/>
    <w:rsid w:val="00DA7946"/>
    <w:rsid w:val="00DC480B"/>
    <w:rsid w:val="00DC6A30"/>
    <w:rsid w:val="00DD0653"/>
    <w:rsid w:val="00DD58BA"/>
    <w:rsid w:val="00DE24A7"/>
    <w:rsid w:val="00DE7ECA"/>
    <w:rsid w:val="00E04AFB"/>
    <w:rsid w:val="00EE0669"/>
    <w:rsid w:val="00EF6CF4"/>
    <w:rsid w:val="00F1026F"/>
    <w:rsid w:val="00F12F26"/>
    <w:rsid w:val="00F17032"/>
    <w:rsid w:val="00F309ED"/>
    <w:rsid w:val="00F566DD"/>
    <w:rsid w:val="00F80A1C"/>
    <w:rsid w:val="00FB4A44"/>
    <w:rsid w:val="00FC2BEF"/>
    <w:rsid w:val="00FD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link w:val="41"/>
    <w:uiPriority w:val="99"/>
    <w:rsid w:val="009228BF"/>
    <w:rPr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9228BF"/>
    <w:rPr>
      <w:sz w:val="24"/>
      <w:szCs w:val="24"/>
      <w:shd w:val="clear" w:color="auto" w:fill="FFFFFF"/>
    </w:rPr>
  </w:style>
  <w:style w:type="character" w:customStyle="1" w:styleId="50">
    <w:name w:val="Основной текст (5) + Полужирный"/>
    <w:basedOn w:val="5"/>
    <w:uiPriority w:val="99"/>
    <w:rsid w:val="009228BF"/>
    <w:rPr>
      <w:b/>
      <w:bCs/>
    </w:rPr>
  </w:style>
  <w:style w:type="character" w:customStyle="1" w:styleId="6">
    <w:name w:val="Основной текст (6)"/>
    <w:basedOn w:val="a0"/>
    <w:link w:val="61"/>
    <w:uiPriority w:val="99"/>
    <w:rsid w:val="009228BF"/>
    <w:rPr>
      <w:sz w:val="24"/>
      <w:szCs w:val="24"/>
      <w:shd w:val="clear" w:color="auto" w:fill="FFFFFF"/>
    </w:rPr>
  </w:style>
  <w:style w:type="paragraph" w:styleId="a3">
    <w:name w:val="Body Text"/>
    <w:basedOn w:val="a"/>
    <w:link w:val="a4"/>
    <w:uiPriority w:val="99"/>
    <w:rsid w:val="009228BF"/>
    <w:pPr>
      <w:shd w:val="clear" w:color="auto" w:fill="FFFFFF"/>
      <w:spacing w:before="240" w:after="0" w:line="274" w:lineRule="exact"/>
    </w:pPr>
    <w:rPr>
      <w:rFonts w:eastAsia="Arial Unicode MS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228BF"/>
    <w:rPr>
      <w:rFonts w:eastAsia="Arial Unicode MS"/>
      <w:sz w:val="24"/>
      <w:szCs w:val="24"/>
      <w:shd w:val="clear" w:color="auto" w:fill="FFFFFF"/>
      <w:lang w:eastAsia="ru-RU"/>
    </w:rPr>
  </w:style>
  <w:style w:type="character" w:customStyle="1" w:styleId="7">
    <w:name w:val="Основной текст (7)"/>
    <w:basedOn w:val="a0"/>
    <w:link w:val="71"/>
    <w:uiPriority w:val="99"/>
    <w:rsid w:val="009228BF"/>
    <w:rPr>
      <w:b/>
      <w:bCs/>
      <w:sz w:val="24"/>
      <w:szCs w:val="24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rsid w:val="009228BF"/>
    <w:rPr>
      <w:sz w:val="22"/>
      <w:szCs w:val="22"/>
      <w:shd w:val="clear" w:color="auto" w:fill="FFFFFF"/>
    </w:rPr>
  </w:style>
  <w:style w:type="character" w:customStyle="1" w:styleId="10">
    <w:name w:val="Основной текст (10)"/>
    <w:basedOn w:val="a0"/>
    <w:link w:val="101"/>
    <w:uiPriority w:val="99"/>
    <w:rsid w:val="009228BF"/>
    <w:rPr>
      <w:sz w:val="22"/>
      <w:szCs w:val="22"/>
      <w:shd w:val="clear" w:color="auto" w:fill="FFFFFF"/>
    </w:rPr>
  </w:style>
  <w:style w:type="character" w:customStyle="1" w:styleId="15">
    <w:name w:val="Основной текст (15)"/>
    <w:basedOn w:val="a0"/>
    <w:link w:val="151"/>
    <w:uiPriority w:val="99"/>
    <w:rsid w:val="009228BF"/>
    <w:rPr>
      <w:sz w:val="24"/>
      <w:szCs w:val="24"/>
      <w:shd w:val="clear" w:color="auto" w:fill="FFFFFF"/>
    </w:rPr>
  </w:style>
  <w:style w:type="character" w:customStyle="1" w:styleId="16">
    <w:name w:val="Основной текст (16)"/>
    <w:basedOn w:val="a0"/>
    <w:link w:val="161"/>
    <w:uiPriority w:val="99"/>
    <w:rsid w:val="009228BF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228BF"/>
    <w:pPr>
      <w:shd w:val="clear" w:color="auto" w:fill="FFFFFF"/>
      <w:spacing w:before="300" w:after="300" w:line="274" w:lineRule="exact"/>
      <w:jc w:val="center"/>
    </w:pPr>
    <w:rPr>
      <w:b/>
      <w:b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9228BF"/>
    <w:pPr>
      <w:shd w:val="clear" w:color="auto" w:fill="FFFFFF"/>
      <w:spacing w:before="300" w:after="60" w:line="278" w:lineRule="exact"/>
      <w:jc w:val="both"/>
    </w:pPr>
    <w:rPr>
      <w:sz w:val="24"/>
      <w:szCs w:val="24"/>
    </w:rPr>
  </w:style>
  <w:style w:type="paragraph" w:customStyle="1" w:styleId="61">
    <w:name w:val="Основной текст (6)1"/>
    <w:basedOn w:val="a"/>
    <w:link w:val="6"/>
    <w:uiPriority w:val="99"/>
    <w:rsid w:val="009228BF"/>
    <w:pPr>
      <w:shd w:val="clear" w:color="auto" w:fill="FFFFFF"/>
      <w:spacing w:before="60" w:after="420" w:line="278" w:lineRule="exact"/>
      <w:ind w:firstLine="820"/>
      <w:jc w:val="both"/>
    </w:pPr>
    <w:rPr>
      <w:sz w:val="24"/>
      <w:szCs w:val="24"/>
    </w:rPr>
  </w:style>
  <w:style w:type="paragraph" w:customStyle="1" w:styleId="71">
    <w:name w:val="Основной текст (7)1"/>
    <w:basedOn w:val="a"/>
    <w:link w:val="7"/>
    <w:uiPriority w:val="99"/>
    <w:rsid w:val="009228BF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paragraph" w:customStyle="1" w:styleId="91">
    <w:name w:val="Основной текст (9)1"/>
    <w:basedOn w:val="a"/>
    <w:link w:val="9"/>
    <w:uiPriority w:val="99"/>
    <w:rsid w:val="009228BF"/>
    <w:pPr>
      <w:shd w:val="clear" w:color="auto" w:fill="FFFFFF"/>
      <w:spacing w:after="0" w:line="250" w:lineRule="exact"/>
    </w:pPr>
    <w:rPr>
      <w:sz w:val="22"/>
      <w:szCs w:val="22"/>
    </w:rPr>
  </w:style>
  <w:style w:type="paragraph" w:customStyle="1" w:styleId="101">
    <w:name w:val="Основной текст (10)1"/>
    <w:basedOn w:val="a"/>
    <w:link w:val="10"/>
    <w:uiPriority w:val="99"/>
    <w:rsid w:val="009228BF"/>
    <w:pPr>
      <w:shd w:val="clear" w:color="auto" w:fill="FFFFFF"/>
      <w:spacing w:after="0" w:line="250" w:lineRule="exact"/>
      <w:jc w:val="both"/>
    </w:pPr>
    <w:rPr>
      <w:sz w:val="22"/>
      <w:szCs w:val="22"/>
    </w:rPr>
  </w:style>
  <w:style w:type="paragraph" w:customStyle="1" w:styleId="151">
    <w:name w:val="Основной текст (15)1"/>
    <w:basedOn w:val="a"/>
    <w:link w:val="15"/>
    <w:uiPriority w:val="99"/>
    <w:rsid w:val="009228BF"/>
    <w:pPr>
      <w:shd w:val="clear" w:color="auto" w:fill="FFFFFF"/>
      <w:spacing w:before="240" w:after="360" w:line="240" w:lineRule="atLeast"/>
      <w:ind w:hanging="360"/>
    </w:pPr>
    <w:rPr>
      <w:sz w:val="24"/>
      <w:szCs w:val="24"/>
    </w:rPr>
  </w:style>
  <w:style w:type="paragraph" w:customStyle="1" w:styleId="161">
    <w:name w:val="Основной текст (16)1"/>
    <w:basedOn w:val="a"/>
    <w:link w:val="16"/>
    <w:uiPriority w:val="99"/>
    <w:rsid w:val="009228BF"/>
    <w:pPr>
      <w:shd w:val="clear" w:color="auto" w:fill="FFFFFF"/>
      <w:spacing w:before="360" w:after="0" w:line="274" w:lineRule="exact"/>
      <w:ind w:hanging="360"/>
      <w:jc w:val="both"/>
    </w:pPr>
    <w:rPr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5E4AC3"/>
    <w:rPr>
      <w:b/>
      <w:bCs/>
      <w:shd w:val="clear" w:color="auto" w:fill="FFFFFF"/>
    </w:rPr>
  </w:style>
  <w:style w:type="character" w:customStyle="1" w:styleId="32">
    <w:name w:val="Заголовок №3 (2)"/>
    <w:basedOn w:val="a0"/>
    <w:link w:val="321"/>
    <w:uiPriority w:val="99"/>
    <w:rsid w:val="005E4AC3"/>
    <w:rPr>
      <w:b/>
      <w:bCs/>
      <w:sz w:val="24"/>
      <w:szCs w:val="24"/>
      <w:shd w:val="clear" w:color="auto" w:fill="FFFFFF"/>
    </w:rPr>
  </w:style>
  <w:style w:type="character" w:customStyle="1" w:styleId="2">
    <w:name w:val="Основной текст (2)"/>
    <w:basedOn w:val="a0"/>
    <w:link w:val="21"/>
    <w:uiPriority w:val="99"/>
    <w:rsid w:val="005E4AC3"/>
    <w:rPr>
      <w:sz w:val="24"/>
      <w:szCs w:val="24"/>
      <w:shd w:val="clear" w:color="auto" w:fill="FFFFFF"/>
    </w:rPr>
  </w:style>
  <w:style w:type="character" w:customStyle="1" w:styleId="3">
    <w:name w:val="Заголовок №3"/>
    <w:basedOn w:val="a0"/>
    <w:link w:val="31"/>
    <w:uiPriority w:val="99"/>
    <w:rsid w:val="005E4AC3"/>
    <w:rPr>
      <w:b/>
      <w:bCs/>
      <w:sz w:val="24"/>
      <w:szCs w:val="24"/>
      <w:shd w:val="clear" w:color="auto" w:fill="FFFFFF"/>
    </w:rPr>
  </w:style>
  <w:style w:type="character" w:customStyle="1" w:styleId="20">
    <w:name w:val="Подпись к таблице (2)"/>
    <w:basedOn w:val="a0"/>
    <w:link w:val="210"/>
    <w:uiPriority w:val="99"/>
    <w:rsid w:val="005E4AC3"/>
    <w:rPr>
      <w:b/>
      <w:bCs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uiPriority w:val="99"/>
    <w:rsid w:val="005E4AC3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+ Полужирный2"/>
    <w:uiPriority w:val="99"/>
    <w:rsid w:val="005E4AC3"/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23">
    <w:name w:val="Заголовок №2"/>
    <w:basedOn w:val="a0"/>
    <w:link w:val="211"/>
    <w:uiPriority w:val="99"/>
    <w:rsid w:val="005E4AC3"/>
    <w:rPr>
      <w:b/>
      <w:bCs/>
      <w:sz w:val="24"/>
      <w:szCs w:val="24"/>
      <w:shd w:val="clear" w:color="auto" w:fill="FFFFFF"/>
    </w:rPr>
  </w:style>
  <w:style w:type="character" w:customStyle="1" w:styleId="a6">
    <w:name w:val="Подпись к таблице"/>
    <w:basedOn w:val="a0"/>
    <w:link w:val="12"/>
    <w:uiPriority w:val="99"/>
    <w:rsid w:val="005E4AC3"/>
    <w:rPr>
      <w:b/>
      <w:bCs/>
      <w:sz w:val="24"/>
      <w:szCs w:val="24"/>
      <w:shd w:val="clear" w:color="auto" w:fill="FFFFFF"/>
    </w:rPr>
  </w:style>
  <w:style w:type="character" w:customStyle="1" w:styleId="52">
    <w:name w:val="Основной текст (5)2"/>
    <w:basedOn w:val="5"/>
    <w:uiPriority w:val="99"/>
    <w:rsid w:val="005E4AC3"/>
    <w:rPr>
      <w:rFonts w:ascii="Times New Roman" w:hAnsi="Times New Roman" w:cs="Times New Roman"/>
      <w:u w:val="single"/>
    </w:rPr>
  </w:style>
  <w:style w:type="character" w:customStyle="1" w:styleId="13">
    <w:name w:val="Основной текст + Полужирный1"/>
    <w:uiPriority w:val="99"/>
    <w:rsid w:val="005E4AC3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3">
    <w:name w:val="Заголовок №3 (3)"/>
    <w:basedOn w:val="a0"/>
    <w:link w:val="331"/>
    <w:uiPriority w:val="99"/>
    <w:rsid w:val="005E4AC3"/>
    <w:rPr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E4AC3"/>
    <w:pPr>
      <w:shd w:val="clear" w:color="auto" w:fill="FFFFFF"/>
      <w:spacing w:after="60" w:line="240" w:lineRule="atLeast"/>
      <w:outlineLvl w:val="0"/>
    </w:pPr>
    <w:rPr>
      <w:b/>
      <w:bCs/>
    </w:rPr>
  </w:style>
  <w:style w:type="paragraph" w:customStyle="1" w:styleId="321">
    <w:name w:val="Заголовок №3 (2)1"/>
    <w:basedOn w:val="a"/>
    <w:link w:val="32"/>
    <w:uiPriority w:val="99"/>
    <w:rsid w:val="005E4AC3"/>
    <w:pPr>
      <w:shd w:val="clear" w:color="auto" w:fill="FFFFFF"/>
      <w:spacing w:before="420" w:after="0" w:line="528" w:lineRule="exact"/>
      <w:ind w:hanging="1120"/>
      <w:outlineLvl w:val="2"/>
    </w:pPr>
    <w:rPr>
      <w:b/>
      <w:b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5E4AC3"/>
    <w:pPr>
      <w:shd w:val="clear" w:color="auto" w:fill="FFFFFF"/>
      <w:spacing w:after="300" w:line="240" w:lineRule="atLeast"/>
    </w:pPr>
    <w:rPr>
      <w:sz w:val="24"/>
      <w:szCs w:val="24"/>
    </w:rPr>
  </w:style>
  <w:style w:type="paragraph" w:customStyle="1" w:styleId="31">
    <w:name w:val="Заголовок №31"/>
    <w:basedOn w:val="a"/>
    <w:link w:val="3"/>
    <w:uiPriority w:val="99"/>
    <w:rsid w:val="005E4AC3"/>
    <w:pPr>
      <w:shd w:val="clear" w:color="auto" w:fill="FFFFFF"/>
      <w:spacing w:before="420" w:after="180" w:line="240" w:lineRule="atLeast"/>
      <w:outlineLvl w:val="2"/>
    </w:pPr>
    <w:rPr>
      <w:b/>
      <w:bCs/>
      <w:sz w:val="24"/>
      <w:szCs w:val="24"/>
    </w:rPr>
  </w:style>
  <w:style w:type="paragraph" w:customStyle="1" w:styleId="210">
    <w:name w:val="Подпись к таблице (2)1"/>
    <w:basedOn w:val="a"/>
    <w:link w:val="20"/>
    <w:uiPriority w:val="99"/>
    <w:rsid w:val="005E4AC3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paragraph" w:customStyle="1" w:styleId="211">
    <w:name w:val="Заголовок №21"/>
    <w:basedOn w:val="a"/>
    <w:link w:val="23"/>
    <w:uiPriority w:val="99"/>
    <w:rsid w:val="005E4AC3"/>
    <w:pPr>
      <w:shd w:val="clear" w:color="auto" w:fill="FFFFFF"/>
      <w:spacing w:before="480" w:after="180" w:line="240" w:lineRule="atLeast"/>
      <w:outlineLvl w:val="1"/>
    </w:pPr>
    <w:rPr>
      <w:b/>
      <w:bCs/>
      <w:sz w:val="24"/>
      <w:szCs w:val="24"/>
    </w:rPr>
  </w:style>
  <w:style w:type="paragraph" w:customStyle="1" w:styleId="12">
    <w:name w:val="Подпись к таблице1"/>
    <w:basedOn w:val="a"/>
    <w:link w:val="a6"/>
    <w:uiPriority w:val="99"/>
    <w:rsid w:val="005E4AC3"/>
    <w:pPr>
      <w:shd w:val="clear" w:color="auto" w:fill="FFFFFF"/>
      <w:spacing w:after="0" w:line="274" w:lineRule="exact"/>
      <w:ind w:firstLine="560"/>
      <w:jc w:val="both"/>
    </w:pPr>
    <w:rPr>
      <w:b/>
      <w:bCs/>
      <w:sz w:val="24"/>
      <w:szCs w:val="24"/>
    </w:rPr>
  </w:style>
  <w:style w:type="paragraph" w:customStyle="1" w:styleId="331">
    <w:name w:val="Заголовок №3 (3)1"/>
    <w:basedOn w:val="a"/>
    <w:link w:val="33"/>
    <w:uiPriority w:val="99"/>
    <w:rsid w:val="005E4AC3"/>
    <w:pPr>
      <w:shd w:val="clear" w:color="auto" w:fill="FFFFFF"/>
      <w:spacing w:before="420" w:after="180" w:line="240" w:lineRule="atLeast"/>
      <w:ind w:firstLine="560"/>
      <w:outlineLvl w:val="2"/>
    </w:pPr>
    <w:rPr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4AC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12F26"/>
    <w:pPr>
      <w:spacing w:after="0" w:line="240" w:lineRule="auto"/>
    </w:pPr>
  </w:style>
  <w:style w:type="table" w:styleId="aa">
    <w:name w:val="Table Grid"/>
    <w:basedOn w:val="a1"/>
    <w:uiPriority w:val="59"/>
    <w:rsid w:val="0096731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A1CE4-3DB9-4356-B34F-D76ED6DB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</cp:lastModifiedBy>
  <cp:revision>12</cp:revision>
  <dcterms:created xsi:type="dcterms:W3CDTF">2021-05-25T12:30:00Z</dcterms:created>
  <dcterms:modified xsi:type="dcterms:W3CDTF">2021-06-03T13:00:00Z</dcterms:modified>
</cp:coreProperties>
</file>